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 xml:space="preserve">EZ/105/305/23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t>Tomasz Dymyt - Zastępca dyrektora ds. Ekonomiczno - Eksploatacyjnych</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r>
    </w:p>
    <w:p>
      <w:pPr>
        <w:pStyle w:val="PlainText1"/>
        <w:spacing w:lineRule="auto" w:line="312"/>
        <w:rPr/>
      </w:pPr>
      <w:r>
        <w:rPr>
          <w:rFonts w:cs="Arial" w:ascii="Arial" w:hAnsi="Arial"/>
          <w:sz w:val="18"/>
          <w:szCs w:val="18"/>
        </w:rPr>
        <w:t>- zwanym dalej „</w:t>
      </w:r>
      <w:r>
        <w:rPr>
          <w:rFonts w:cs="Arial" w:ascii="Arial" w:hAnsi="Arial"/>
          <w:b/>
          <w:bCs/>
          <w:sz w:val="18"/>
          <w:szCs w:val="18"/>
        </w:rPr>
        <w:t>Zamawiającym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1.   Niniejsza umowa dotyczy dostawy na</w:t>
      </w:r>
    </w:p>
    <w:p>
      <w:pPr>
        <w:pStyle w:val="ListParagraph"/>
        <w:widowControl w:val="false"/>
        <w:numPr>
          <w:ilvl w:val="0"/>
          <w:numId w:val="0"/>
        </w:numPr>
        <w:tabs>
          <w:tab w:val="clear" w:pos="720"/>
          <w:tab w:val="left" w:pos="735" w:leader="none"/>
        </w:tabs>
        <w:spacing w:lineRule="auto" w:line="312"/>
        <w:ind w:left="0" w:hanging="0"/>
        <w:jc w:val="left"/>
        <w:rPr/>
      </w:pPr>
      <w:r>
        <w:rPr>
          <w:rFonts w:eastAsia="Times New Roman" w:cs="Arial" w:ascii="Arial" w:hAnsi="Arial"/>
          <w:b/>
          <w:bCs/>
          <w:color w:val="00000A"/>
          <w:kern w:val="0"/>
          <w:sz w:val="18"/>
          <w:szCs w:val="18"/>
          <w:lang w:val="pl-PL" w:eastAsia="pl-PL" w:bidi="ar-SA"/>
        </w:rPr>
        <w:t xml:space="preserve">PRODUKTY LECZNICZE/PREPARATY DO ŻYWIENIA POZAJELITOWEGO/ DOJELITOWEGO / WYROBÓW MEDYCZNYCH </w:t>
      </w:r>
      <w:r>
        <w:rPr>
          <w:rFonts w:cs="Arial" w:ascii="Arial" w:hAnsi="Arial"/>
          <w:bCs/>
          <w:sz w:val="18"/>
          <w:szCs w:val="18"/>
        </w:rPr>
        <w:t>–</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w:t>
      </w:r>
      <w:r>
        <w:rPr>
          <w:rFonts w:eastAsia="Times New Roman" w:cs="Times New Roman" w:ascii="Arial" w:hAnsi="Arial"/>
          <w:b w:val="false"/>
          <w:bCs w:val="false"/>
          <w:color w:val="000000"/>
          <w:kern w:val="0"/>
          <w:sz w:val="18"/>
          <w:szCs w:val="18"/>
          <w:u w:val="none"/>
          <w:lang w:val="pl-PL" w:eastAsia="pl-PL" w:bidi="ar-SA"/>
        </w:rPr>
        <w:t>3</w:t>
      </w:r>
      <w:r>
        <w:rPr>
          <w:rFonts w:ascii="Arial" w:hAnsi="Arial"/>
          <w:b w:val="false"/>
          <w:bCs w:val="false"/>
          <w:color w:val="000000"/>
          <w:sz w:val="18"/>
          <w:szCs w:val="18"/>
          <w:u w:val="none"/>
          <w:lang w:val="pl-PL"/>
        </w:rPr>
        <w:t xml:space="preserve">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11662</TotalTime>
  <Application>LibreOffice/7.2.1.2$Windows_X86_64 LibreOffice_project/87b77fad49947c1441b67c559c339af8f3517e22</Application>
  <AppVersion>15.0000</AppVersion>
  <Pages>4</Pages>
  <Words>1637</Words>
  <Characters>10508</Characters>
  <CharactersWithSpaces>12084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2023-02-10T13:59:58Z</cp:lastPrinted>
  <dcterms:modified xsi:type="dcterms:W3CDTF">2023-02-13T10:40:37Z</dcterms:modified>
  <cp:revision>119</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